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F5" w:rsidRPr="00620CFC" w:rsidRDefault="004064F5" w:rsidP="00EF4D9A">
      <w:pPr>
        <w:pStyle w:val="NoSpacing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САБАҚТАРДЫҢ ЖОСПАРЫ</w:t>
      </w:r>
    </w:p>
    <w:p w:rsidR="004064F5" w:rsidRPr="00620CFC" w:rsidRDefault="004064F5" w:rsidP="00EF4D9A">
      <w:pPr>
        <w:pStyle w:val="NoSpacing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 №1 Әртүрлі дақылдардың астықтары мен тұқымдарының сапа көрсеткіштері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астықтардың сапа көрсеткіштерімен танысу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1.Астықтың міндетті сапа көрсеткіштері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2.Астықтың қосымша сапа көрсеткіштері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7513D7">
      <w:pPr>
        <w:pStyle w:val="NoSpacing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Кез келген мақсатта пайдаланылатын кез келген дақылдың астықтары мен тұқымдарының барлық партиясы үшін міндетті сапа көрсеткіштер</w:t>
      </w:r>
    </w:p>
    <w:p w:rsidR="004064F5" w:rsidRPr="00620CFC" w:rsidRDefault="004064F5" w:rsidP="007513D7">
      <w:pPr>
        <w:pStyle w:val="NoSpacing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Кейбір дақылдардың партиясын бағалау кезінде немесе астық партиясының белгілі бір арналымы үшін міндетті сапа көрсеткіштер</w:t>
      </w:r>
    </w:p>
    <w:p w:rsidR="004064F5" w:rsidRPr="00620CFC" w:rsidRDefault="004064F5" w:rsidP="007513D7">
      <w:pPr>
        <w:pStyle w:val="NoSpacing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Қосымша сапа көрсеткіштері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 №2 Астықтың ұндық және наубайханалық қасиеттері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 астықтың ұндық және наубайханалық қасиеттерімен танысу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1.Астықтың ұндық қасиеттері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2.Астықтың наубайханалық қасиеттері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7513D7">
      <w:pPr>
        <w:pStyle w:val="NoSpacing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Бидай және қарабидай дәнінің сапасын бағалауда қандай белгілер ерекше орын алады?</w:t>
      </w:r>
    </w:p>
    <w:p w:rsidR="004064F5" w:rsidRPr="00620CFC" w:rsidRDefault="004064F5" w:rsidP="007513D7">
      <w:pPr>
        <w:pStyle w:val="NoSpacing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Бидай және қарабидай дәндерінің сапасын бағалау кезіндегі ұндық қасиеттерін сипаттайтын белгілер</w:t>
      </w:r>
    </w:p>
    <w:p w:rsidR="004064F5" w:rsidRPr="00620CFC" w:rsidRDefault="004064F5" w:rsidP="007513D7">
      <w:pPr>
        <w:pStyle w:val="NoSpacing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Бидай және қарабидай дәндерінің сапасын бағалау кезіндегі наубайханалық қасиеттерін сипаттайтын белгілер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 №3 Кондициялар жүйесі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 кондициялар жүйесімен танысу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1.Кондициялар жүйесінің түсінігі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2.Кондициялар жүйесінің жіктелуі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>1. Кондициялардың түрлері</w:t>
      </w:r>
    </w:p>
    <w:p w:rsidR="004064F5" w:rsidRPr="00620CFC" w:rsidRDefault="004064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>2. Тұқымдық кондициялар</w:t>
      </w:r>
    </w:p>
    <w:p w:rsidR="004064F5" w:rsidRPr="00620CFC" w:rsidRDefault="004064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>3. Базистік кондициялар</w:t>
      </w:r>
    </w:p>
    <w:p w:rsidR="004064F5" w:rsidRPr="00620CFC" w:rsidRDefault="004064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>4. Шектеулік кондициялар</w:t>
      </w:r>
    </w:p>
    <w:p w:rsidR="004064F5" w:rsidRPr="00620CFC" w:rsidRDefault="004064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>5. Өнеркәсіптік кондициялар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№4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Жармалық дақылдардан өндірілетін жарманың түрлері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 жарманың түрлерімен танысу</w:t>
      </w:r>
    </w:p>
    <w:p w:rsidR="004064F5" w:rsidRPr="00620CFC" w:rsidRDefault="004064F5" w:rsidP="0021769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Астық дақылдарынан өндірілетін жарманың түрлері</w:t>
      </w:r>
    </w:p>
    <w:p w:rsidR="004064F5" w:rsidRPr="00620CFC" w:rsidRDefault="004064F5" w:rsidP="0021769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Бұршақ дақылдарынан өндірілетін жарманың түрлері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CB54C8">
      <w:pPr>
        <w:ind w:left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 w:rsidRPr="00620CFC">
        <w:rPr>
          <w:noProof/>
          <w:sz w:val="28"/>
          <w:szCs w:val="28"/>
          <w:lang w:val="kk-KZ"/>
        </w:rPr>
        <w:t>Күріш жармасын өндіру кезеңдері</w:t>
      </w:r>
    </w:p>
    <w:p w:rsidR="004064F5" w:rsidRPr="00620CFC" w:rsidRDefault="004064F5" w:rsidP="00CB54C8">
      <w:pPr>
        <w:ind w:left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2. Қарақұмық жармасын </w:t>
      </w:r>
      <w:r w:rsidRPr="00620CFC">
        <w:rPr>
          <w:noProof/>
          <w:sz w:val="28"/>
          <w:szCs w:val="28"/>
          <w:lang w:val="kk-KZ"/>
        </w:rPr>
        <w:t>өндіру кезеңдері</w:t>
      </w:r>
    </w:p>
    <w:p w:rsidR="004064F5" w:rsidRPr="00620CFC" w:rsidRDefault="004064F5" w:rsidP="00CB54C8">
      <w:pPr>
        <w:ind w:left="709"/>
        <w:jc w:val="both"/>
        <w:rPr>
          <w:noProof/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3. </w:t>
      </w:r>
      <w:r w:rsidRPr="00620CFC">
        <w:rPr>
          <w:noProof/>
          <w:sz w:val="28"/>
          <w:szCs w:val="28"/>
          <w:lang w:val="kk-KZ"/>
        </w:rPr>
        <w:t>Арпа жармасын өндіру кезеңдері</w:t>
      </w:r>
    </w:p>
    <w:p w:rsidR="004064F5" w:rsidRPr="00620CFC" w:rsidRDefault="004064F5" w:rsidP="00CB54C8">
      <w:pPr>
        <w:ind w:left="709"/>
        <w:jc w:val="both"/>
        <w:rPr>
          <w:sz w:val="28"/>
          <w:szCs w:val="28"/>
          <w:lang w:val="kk-KZ"/>
        </w:rPr>
      </w:pPr>
      <w:r w:rsidRPr="00620CFC">
        <w:rPr>
          <w:noProof/>
          <w:sz w:val="28"/>
          <w:szCs w:val="28"/>
          <w:lang w:val="kk-KZ"/>
        </w:rPr>
        <w:t>4. Бұршақ жармасын өндіру кезеңдері</w:t>
      </w:r>
    </w:p>
    <w:p w:rsidR="004064F5" w:rsidRPr="00620CFC" w:rsidRDefault="004064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№5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Жарма өндіру  үшін қолданалатын шиізаттар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64F5" w:rsidRPr="00620CFC" w:rsidRDefault="004064F5" w:rsidP="00D93E63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жарма өндіру үшін қолданалатын шиізаттар</w:t>
      </w:r>
      <w:r w:rsidRPr="00620CFC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Жарма өндіру үшін қолданалатын </w:t>
      </w:r>
      <w:r w:rsidRPr="00620CFC">
        <w:rPr>
          <w:rFonts w:ascii="Times New Roman" w:hAnsi="Times New Roman"/>
          <w:sz w:val="28"/>
          <w:szCs w:val="28"/>
          <w:lang w:val="kk-KZ"/>
        </w:rPr>
        <w:t>өсімдік тектес шикізат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Жарма өндіру үшін қолданалатын шикізаттың сипаттамасы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1. Дәнді дақылдар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2. Бұршақ жармаларының шикізаты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 Арпа жармасының шикізаты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№6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Жарманың ассортименті</w:t>
      </w: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жарманың ассортиментімен </w:t>
      </w:r>
      <w:r w:rsidRPr="00620CFC">
        <w:rPr>
          <w:rFonts w:ascii="Times New Roman" w:hAnsi="Times New Roman"/>
          <w:sz w:val="28"/>
          <w:szCs w:val="28"/>
          <w:lang w:val="kk-KZ"/>
        </w:rPr>
        <w:t>танысу</w:t>
      </w: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Жарма өндіру үшін қолданалатын </w:t>
      </w:r>
      <w:r w:rsidRPr="00620CFC">
        <w:rPr>
          <w:rFonts w:ascii="Times New Roman" w:hAnsi="Times New Roman"/>
          <w:sz w:val="28"/>
          <w:szCs w:val="28"/>
          <w:lang w:val="kk-KZ"/>
        </w:rPr>
        <w:t>өсімдік тектес шикізат</w:t>
      </w: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Жарма өндіру үшін қолданалатын шикізаттың сипаттамасы</w:t>
      </w: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AA6427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AA642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1. Дәнді дақылдар</w:t>
      </w:r>
    </w:p>
    <w:p w:rsidR="004064F5" w:rsidRPr="00620CFC" w:rsidRDefault="004064F5" w:rsidP="00AA642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2. Бұршақ жармаларының шикізаты</w:t>
      </w:r>
    </w:p>
    <w:p w:rsidR="004064F5" w:rsidRPr="00620CFC" w:rsidRDefault="004064F5" w:rsidP="00AA642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 Арпа жармасының шикізаты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№7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Құрама жем өндірісі шығаратын өнімдерге қысқаша сипаттамасы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құрама жем өндірісі шығаратын өнімдермен танысу</w:t>
      </w:r>
    </w:p>
    <w:p w:rsidR="004064F5" w:rsidRPr="00620CFC" w:rsidRDefault="004064F5" w:rsidP="00620CFC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Толық-рационды және концентратты құрама жемдер</w:t>
      </w:r>
    </w:p>
    <w:p w:rsidR="004064F5" w:rsidRPr="00620CFC" w:rsidRDefault="004064F5" w:rsidP="00620CFC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Азықтық қоспалар және құрама жем қоспалары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rFonts w:eastAsia="Batang"/>
          <w:sz w:val="28"/>
          <w:szCs w:val="28"/>
          <w:lang w:val="kk-KZ"/>
        </w:rPr>
        <w:t>1.Жемдік қосындылар</w:t>
      </w:r>
    </w:p>
    <w:p w:rsidR="004064F5" w:rsidRPr="00620CFC" w:rsidRDefault="004064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bCs/>
          <w:sz w:val="28"/>
          <w:szCs w:val="28"/>
          <w:lang w:val="kk-KZ"/>
        </w:rPr>
        <w:t xml:space="preserve">2. </w:t>
      </w:r>
      <w:r w:rsidRPr="00620CFC">
        <w:rPr>
          <w:rFonts w:eastAsia="Batang"/>
          <w:sz w:val="28"/>
          <w:szCs w:val="28"/>
          <w:lang w:val="kk-KZ"/>
        </w:rPr>
        <w:t>Құрама жем-концентраттар</w:t>
      </w:r>
    </w:p>
    <w:p w:rsidR="004064F5" w:rsidRPr="00620CFC" w:rsidRDefault="004064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</w:t>
      </w:r>
      <w:r w:rsidRPr="00620CFC">
        <w:rPr>
          <w:rFonts w:eastAsia="Batang"/>
          <w:sz w:val="28"/>
          <w:szCs w:val="28"/>
          <w:lang w:val="kk-KZ"/>
        </w:rPr>
        <w:t>Толық рационды құрама жем</w:t>
      </w:r>
    </w:p>
    <w:p w:rsidR="004064F5" w:rsidRPr="00620CFC" w:rsidRDefault="004064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4. </w:t>
      </w:r>
      <w:r w:rsidRPr="00620CFC">
        <w:rPr>
          <w:rFonts w:eastAsia="Batang"/>
          <w:sz w:val="28"/>
          <w:szCs w:val="28"/>
          <w:lang w:val="kk-KZ"/>
        </w:rPr>
        <w:t>Ақуызды-дәруменді қоспалар</w:t>
      </w:r>
    </w:p>
    <w:p w:rsidR="004064F5" w:rsidRPr="00620CFC" w:rsidRDefault="004064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5. </w:t>
      </w:r>
      <w:r w:rsidRPr="00620CFC">
        <w:rPr>
          <w:rFonts w:eastAsia="Batang"/>
          <w:sz w:val="28"/>
          <w:szCs w:val="28"/>
          <w:lang w:val="kk-KZ"/>
        </w:rPr>
        <w:t>Премикстер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№8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Құрама жем жасау үшін қолданалатын шиізаттар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құрама жем жасау үшін қолданалатын шиізаттар</w:t>
      </w:r>
      <w:r w:rsidRPr="00620CFC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Құрама жем жасау үшін қолданалатын </w:t>
      </w:r>
      <w:r w:rsidRPr="00620CFC">
        <w:rPr>
          <w:rFonts w:ascii="Times New Roman" w:hAnsi="Times New Roman"/>
          <w:sz w:val="28"/>
          <w:szCs w:val="28"/>
          <w:lang w:val="kk-KZ"/>
        </w:rPr>
        <w:t xml:space="preserve">өсімдік және 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ж</w:t>
      </w:r>
      <w:r w:rsidRPr="00620CFC">
        <w:rPr>
          <w:rFonts w:ascii="Times New Roman" w:hAnsi="Times New Roman"/>
          <w:sz w:val="28"/>
          <w:szCs w:val="28"/>
          <w:lang w:val="kk-KZ"/>
        </w:rPr>
        <w:t>ануар тектес шикізат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Құрама жем жасау үшін қолданалатын микробиологиялық синтез, минерал тектес </w:t>
      </w:r>
      <w:r w:rsidRPr="00620CFC">
        <w:rPr>
          <w:rFonts w:ascii="Times New Roman" w:hAnsi="Times New Roman"/>
          <w:sz w:val="28"/>
          <w:szCs w:val="28"/>
          <w:lang w:val="kk-KZ"/>
        </w:rPr>
        <w:t>шикізат және биологиялық белсенді қоспалар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620CFC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1. Дәнді дақылдардың қалдықтары</w:t>
      </w:r>
    </w:p>
    <w:p w:rsidR="004064F5" w:rsidRPr="00620CFC" w:rsidRDefault="004064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2. Кебектер</w:t>
      </w:r>
    </w:p>
    <w:p w:rsidR="004064F5" w:rsidRPr="00620CFC" w:rsidRDefault="004064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 Күнжара және шрот</w:t>
      </w:r>
    </w:p>
    <w:p w:rsidR="004064F5" w:rsidRPr="00620CFC" w:rsidRDefault="004064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4. Сүйек, қан, балық ұндары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b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№9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Нанның тағамдық құңдылығы. Нан жасау тәсілдері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 нанның тағамдық құндылығымен және жасау тәсілдерімен танысу</w:t>
      </w:r>
    </w:p>
    <w:p w:rsidR="004064F5" w:rsidRPr="00620CFC" w:rsidRDefault="004064F5" w:rsidP="002E5EAC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Нанның тағамдық құңдылығы</w:t>
      </w:r>
    </w:p>
    <w:p w:rsidR="004064F5" w:rsidRPr="00620CFC" w:rsidRDefault="004064F5" w:rsidP="002E5EAC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>Нан жасау тәсілдері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9962C4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824C87">
      <w:pPr>
        <w:shd w:val="clear" w:color="auto" w:fill="FFFFFF"/>
        <w:spacing w:before="29"/>
        <w:ind w:left="720" w:right="-5"/>
        <w:jc w:val="both"/>
        <w:rPr>
          <w:color w:val="000000"/>
          <w:spacing w:val="-4"/>
          <w:sz w:val="28"/>
          <w:szCs w:val="28"/>
          <w:lang w:val="kk-KZ"/>
        </w:rPr>
      </w:pPr>
      <w:r w:rsidRPr="00620CFC">
        <w:rPr>
          <w:color w:val="000000"/>
          <w:spacing w:val="-4"/>
          <w:sz w:val="28"/>
          <w:szCs w:val="28"/>
          <w:lang w:val="kk-KZ"/>
        </w:rPr>
        <w:t>1.</w:t>
      </w:r>
      <w:r w:rsidRPr="00620CFC">
        <w:rPr>
          <w:b/>
          <w:color w:val="000000"/>
          <w:spacing w:val="-4"/>
          <w:sz w:val="28"/>
          <w:szCs w:val="28"/>
          <w:lang w:val="kk-KZ"/>
        </w:rPr>
        <w:t xml:space="preserve"> </w:t>
      </w:r>
      <w:r w:rsidRPr="00620CFC">
        <w:rPr>
          <w:color w:val="000000"/>
          <w:spacing w:val="-4"/>
          <w:sz w:val="28"/>
          <w:szCs w:val="28"/>
          <w:lang w:val="kk-KZ"/>
        </w:rPr>
        <w:t>Шикізатқа қойылатын талаптар</w:t>
      </w:r>
    </w:p>
    <w:p w:rsidR="004064F5" w:rsidRPr="00620CFC" w:rsidRDefault="004064F5" w:rsidP="00824C87">
      <w:pPr>
        <w:shd w:val="clear" w:color="auto" w:fill="FFFFFF"/>
        <w:spacing w:before="29"/>
        <w:ind w:left="720" w:right="-5"/>
        <w:jc w:val="both"/>
        <w:rPr>
          <w:color w:val="000000"/>
          <w:spacing w:val="-4"/>
          <w:sz w:val="28"/>
          <w:szCs w:val="28"/>
          <w:lang w:val="kk-KZ"/>
        </w:rPr>
      </w:pPr>
      <w:r w:rsidRPr="00620CFC">
        <w:rPr>
          <w:color w:val="000000"/>
          <w:spacing w:val="-4"/>
          <w:sz w:val="28"/>
          <w:szCs w:val="28"/>
          <w:lang w:val="kk-KZ"/>
        </w:rPr>
        <w:t>2. Нан сапасының технологиялық процеске тәуелділігі</w:t>
      </w:r>
    </w:p>
    <w:p w:rsidR="004064F5" w:rsidRPr="00620CFC" w:rsidRDefault="004064F5" w:rsidP="00824C87">
      <w:pPr>
        <w:shd w:val="clear" w:color="auto" w:fill="FFFFFF"/>
        <w:spacing w:before="29"/>
        <w:ind w:left="720" w:right="-5"/>
        <w:jc w:val="both"/>
        <w:rPr>
          <w:color w:val="000000"/>
          <w:spacing w:val="-4"/>
          <w:sz w:val="28"/>
          <w:szCs w:val="28"/>
          <w:lang w:val="kk-KZ"/>
        </w:rPr>
      </w:pPr>
      <w:r w:rsidRPr="00620CFC">
        <w:rPr>
          <w:color w:val="000000"/>
          <w:spacing w:val="-4"/>
          <w:sz w:val="28"/>
          <w:szCs w:val="28"/>
          <w:lang w:val="kk-KZ"/>
        </w:rPr>
        <w:t>3. Қамырды дайындаудың ерекшеліктері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4.Aшытқы қaмырдa (oпaрa) қaмырды дaйындaу ерекшеліктері</w:t>
      </w:r>
    </w:p>
    <w:p w:rsidR="004064F5" w:rsidRPr="00620CFC" w:rsidRDefault="004064F5" w:rsidP="00824C87">
      <w:pPr>
        <w:shd w:val="clear" w:color="auto" w:fill="FFFFFF"/>
        <w:spacing w:line="317" w:lineRule="exact"/>
        <w:ind w:left="720"/>
        <w:jc w:val="both"/>
        <w:rPr>
          <w:sz w:val="28"/>
          <w:szCs w:val="28"/>
          <w:lang w:val="kk-KZ"/>
        </w:rPr>
      </w:pP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№10 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>Нан-тоқаш бұйымдарының түрлері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20CFC">
        <w:rPr>
          <w:rFonts w:ascii="Times New Roman" w:hAnsi="Times New Roman"/>
          <w:sz w:val="28"/>
          <w:szCs w:val="28"/>
          <w:lang w:val="kk-KZ"/>
        </w:rPr>
        <w:t>Тәжірибелік сабақ барысында нан-тоқаш бұйымдарының түрлерімен танысу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1.Нан өнімдерінің түрлері (Қарабидай, қарабидай-бидай және бидай-қарабидай, бидай ұнынан жасалған)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 Тоқаш өнімдерінің түрлері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1. Бидай нанының түрлері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2. Қарабидай нанының түрлері</w:t>
      </w:r>
    </w:p>
    <w:p w:rsidR="004064F5" w:rsidRPr="00620CFC" w:rsidRDefault="004064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 Тоқаш бұйымдарының ассортименті</w:t>
      </w:r>
    </w:p>
    <w:p w:rsidR="004064F5" w:rsidRPr="00620CFC" w:rsidRDefault="004064F5" w:rsidP="00AE7900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sectPr w:rsidR="004064F5" w:rsidRPr="00620CFC" w:rsidSect="0057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ADE"/>
    <w:multiLevelType w:val="hybridMultilevel"/>
    <w:tmpl w:val="3604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2A1B71"/>
    <w:multiLevelType w:val="hybridMultilevel"/>
    <w:tmpl w:val="E09A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F6B24"/>
    <w:multiLevelType w:val="hybridMultilevel"/>
    <w:tmpl w:val="3334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77C56"/>
    <w:multiLevelType w:val="hybridMultilevel"/>
    <w:tmpl w:val="936E46E4"/>
    <w:lvl w:ilvl="0" w:tplc="2C0062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B40496A"/>
    <w:multiLevelType w:val="hybridMultilevel"/>
    <w:tmpl w:val="9246FC46"/>
    <w:lvl w:ilvl="0" w:tplc="980EE06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ED24D44"/>
    <w:multiLevelType w:val="hybridMultilevel"/>
    <w:tmpl w:val="DD0C98EC"/>
    <w:lvl w:ilvl="0" w:tplc="444441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7F3723D"/>
    <w:multiLevelType w:val="hybridMultilevel"/>
    <w:tmpl w:val="CACA368A"/>
    <w:lvl w:ilvl="0" w:tplc="8AD491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42D013B"/>
    <w:multiLevelType w:val="hybridMultilevel"/>
    <w:tmpl w:val="DA92D672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51472AB"/>
    <w:multiLevelType w:val="hybridMultilevel"/>
    <w:tmpl w:val="58C2A2B6"/>
    <w:lvl w:ilvl="0" w:tplc="748E06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7A9"/>
    <w:rsid w:val="00074F30"/>
    <w:rsid w:val="0013376B"/>
    <w:rsid w:val="00134CB5"/>
    <w:rsid w:val="001526C2"/>
    <w:rsid w:val="00217690"/>
    <w:rsid w:val="0029366B"/>
    <w:rsid w:val="002E5EAC"/>
    <w:rsid w:val="00315E4F"/>
    <w:rsid w:val="003162D3"/>
    <w:rsid w:val="00353343"/>
    <w:rsid w:val="0036564F"/>
    <w:rsid w:val="00396E3F"/>
    <w:rsid w:val="003C68B3"/>
    <w:rsid w:val="003E6784"/>
    <w:rsid w:val="004064F5"/>
    <w:rsid w:val="0057331F"/>
    <w:rsid w:val="005749F7"/>
    <w:rsid w:val="005B6648"/>
    <w:rsid w:val="00620CFC"/>
    <w:rsid w:val="00684F2E"/>
    <w:rsid w:val="00743175"/>
    <w:rsid w:val="007513D7"/>
    <w:rsid w:val="00775EB3"/>
    <w:rsid w:val="007E3FD5"/>
    <w:rsid w:val="00824C87"/>
    <w:rsid w:val="009161D7"/>
    <w:rsid w:val="009467A9"/>
    <w:rsid w:val="00960D9C"/>
    <w:rsid w:val="009962C4"/>
    <w:rsid w:val="00A12EAF"/>
    <w:rsid w:val="00A2748D"/>
    <w:rsid w:val="00A80DCD"/>
    <w:rsid w:val="00AA6427"/>
    <w:rsid w:val="00AD76A9"/>
    <w:rsid w:val="00AE7900"/>
    <w:rsid w:val="00B92179"/>
    <w:rsid w:val="00C364FD"/>
    <w:rsid w:val="00CB54C8"/>
    <w:rsid w:val="00D342E8"/>
    <w:rsid w:val="00D72395"/>
    <w:rsid w:val="00D93E63"/>
    <w:rsid w:val="00DB093F"/>
    <w:rsid w:val="00E56540"/>
    <w:rsid w:val="00E56DBA"/>
    <w:rsid w:val="00E74E40"/>
    <w:rsid w:val="00EB33B1"/>
    <w:rsid w:val="00EF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467A9"/>
    <w:pPr>
      <w:ind w:left="720"/>
      <w:contextualSpacing/>
    </w:pPr>
  </w:style>
  <w:style w:type="paragraph" w:styleId="NoSpacing">
    <w:name w:val="No Spacing"/>
    <w:uiPriority w:val="99"/>
    <w:qFormat/>
    <w:rsid w:val="00315E4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648</Words>
  <Characters>3694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ТӘЖІРИБЕЛІК САБАҚТАРДЫҢ ЖОСПАРЫ</dc:title>
  <dc:subject/>
  <dc:creator>Tursynay</dc:creator>
  <cp:keywords/>
  <dc:description/>
  <cp:lastModifiedBy>K330-05</cp:lastModifiedBy>
  <cp:revision>4</cp:revision>
  <cp:lastPrinted>2018-01-17T04:51:00Z</cp:lastPrinted>
  <dcterms:created xsi:type="dcterms:W3CDTF">2018-01-17T04:47:00Z</dcterms:created>
  <dcterms:modified xsi:type="dcterms:W3CDTF">2018-01-17T04:53:00Z</dcterms:modified>
</cp:coreProperties>
</file>